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DA9" w:rsidRPr="00FB6DA9" w:rsidRDefault="00FB6DA9" w:rsidP="00FB6DA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B6DA9">
        <w:rPr>
          <w:rFonts w:ascii="Times New Roman" w:eastAsia="Times New Roman" w:hAnsi="Times New Roman" w:cs="Times New Roman"/>
          <w:b/>
          <w:bCs/>
          <w:kern w:val="36"/>
          <w:sz w:val="48"/>
          <w:szCs w:val="48"/>
          <w:lang w:eastAsia="de-DE"/>
        </w:rPr>
        <w:t>Schulförderverein Freie Grundschule Wernigerode e. V. Satzung</w:t>
      </w:r>
    </w:p>
    <w:p w:rsidR="00FB6DA9" w:rsidRP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r w:rsidRPr="00FB6DA9">
        <w:rPr>
          <w:rFonts w:ascii="Times New Roman" w:eastAsia="Times New Roman" w:hAnsi="Times New Roman" w:cs="Times New Roman"/>
          <w:b/>
          <w:bCs/>
          <w:sz w:val="36"/>
          <w:szCs w:val="36"/>
          <w:lang w:eastAsia="de-DE"/>
        </w:rPr>
        <w:t>§ 1 Name und Sitz</w:t>
      </w:r>
    </w:p>
    <w:p w:rsidR="00FB6DA9" w:rsidRPr="00FB6DA9" w:rsidRDefault="00FB6DA9" w:rsidP="00FB6D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Verein führt den Namen</w:t>
      </w:r>
      <w:r w:rsidRPr="00FB6DA9">
        <w:rPr>
          <w:rFonts w:ascii="Times New Roman" w:eastAsia="Times New Roman" w:hAnsi="Times New Roman" w:cs="Times New Roman"/>
          <w:sz w:val="24"/>
          <w:szCs w:val="24"/>
          <w:lang w:eastAsia="de-DE"/>
        </w:rPr>
        <w:br/>
      </w:r>
      <w:r w:rsidRPr="00FB6DA9">
        <w:rPr>
          <w:rFonts w:ascii="Times New Roman" w:eastAsia="Times New Roman" w:hAnsi="Times New Roman" w:cs="Times New Roman"/>
          <w:sz w:val="24"/>
          <w:szCs w:val="24"/>
          <w:lang w:eastAsia="de-DE"/>
        </w:rPr>
        <w:br/>
        <w:t>„Schulförderverein Freie Grundschule Wernigerode e.V.“.</w:t>
      </w:r>
      <w:r w:rsidRPr="00FB6DA9">
        <w:rPr>
          <w:rFonts w:ascii="Times New Roman" w:eastAsia="Times New Roman" w:hAnsi="Times New Roman" w:cs="Times New Roman"/>
          <w:sz w:val="24"/>
          <w:szCs w:val="24"/>
          <w:lang w:eastAsia="de-DE"/>
        </w:rPr>
        <w:br/>
        <w:t> </w:t>
      </w:r>
      <w:r w:rsidRPr="00FB6DA9">
        <w:rPr>
          <w:rFonts w:ascii="Times New Roman" w:eastAsia="Times New Roman" w:hAnsi="Times New Roman" w:cs="Times New Roman"/>
          <w:sz w:val="24"/>
          <w:szCs w:val="24"/>
          <w:lang w:eastAsia="de-DE"/>
        </w:rPr>
        <w:br/>
        <w:t>Der Verein ist als juristische Person in das Vereinsregister des Amtsgerichts Stendal eingetragen.</w:t>
      </w:r>
    </w:p>
    <w:p w:rsidR="00FB6DA9" w:rsidRPr="00FB6DA9" w:rsidRDefault="00FB6DA9" w:rsidP="00FB6D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Verein hat seinen Sitz in Wernigerode.</w:t>
      </w:r>
    </w:p>
    <w:p w:rsidR="00FB6DA9" w:rsidRP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B6DA9">
        <w:rPr>
          <w:rFonts w:ascii="Times New Roman" w:eastAsia="Times New Roman" w:hAnsi="Times New Roman" w:cs="Times New Roman"/>
          <w:b/>
          <w:bCs/>
          <w:sz w:val="36"/>
          <w:szCs w:val="36"/>
          <w:lang w:eastAsia="de-DE"/>
        </w:rPr>
        <w:t>§ 2 Vereinszweck</w:t>
      </w:r>
    </w:p>
    <w:p w:rsidR="00FB6DA9" w:rsidRPr="00FB6DA9" w:rsidRDefault="00FB6DA9" w:rsidP="00FB6DA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Zweck des Vereins ist die ideelle und materielle Förderung der „Freien Grundschule Wernigerode“.</w:t>
      </w:r>
    </w:p>
    <w:p w:rsidR="00FB6DA9" w:rsidRPr="00FB6DA9" w:rsidRDefault="00FB6DA9" w:rsidP="00FB6DA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Zweck des Vereins wird verwirklicht durch die Förderung der Umsetzung und Weiterentwicklung des kindgerechten- leistungsorientierten Ansatzes der Bildungs- und Erziehungsarbeit und durch die Pflege der musikalisch-orientierten Ausrichtung sowie des besonderen pädagogischen Konzeptes der Bildungseinrichtung.</w:t>
      </w:r>
    </w:p>
    <w:p w:rsidR="00FB6DA9" w:rsidRPr="00FB6DA9" w:rsidRDefault="00FB6DA9" w:rsidP="00FB6DA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Verein verfolgt ausschließlich und unmittelbar gemeinnützige Zwecke im Sinne des Abschnitts „Steuerbegünstigte Zwecke“ der Abgabenordnung.</w:t>
      </w:r>
    </w:p>
    <w:p w:rsidR="00FB6DA9" w:rsidRPr="00FB6DA9" w:rsidRDefault="00FB6DA9" w:rsidP="00FB6DA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Verein ist selbstlos tätig und verfolgt nicht in erster Linie eigenwirtschaftliche Zwecke.</w:t>
      </w:r>
    </w:p>
    <w:p w:rsidR="00FB6DA9" w:rsidRPr="00FB6DA9" w:rsidRDefault="00FB6DA9" w:rsidP="00FB6DA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Mittel des Vereins dürfen nur für die satzungsmäßigen Zwecke verwendet werden. Die Mitglieder erhalten keine Zuwendungen aus Mitteln des Vereines. Es darf keine Person durch Ausgaben, die dem Zweck des Vereines fremd sind oder durch unverhältnismäßig hohe Vergütung begünstigt werden.</w:t>
      </w:r>
    </w:p>
    <w:p w:rsidR="00FB6DA9" w:rsidRPr="00FB6DA9" w:rsidRDefault="00FB6DA9" w:rsidP="00FB6DA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vom Verein zum Einsatz der schulischen und hortbezogenen pädagogischen Arbeit sowie zur Realisierung von Veranstaltungen und Projekten angeschafften Einrichtungen und technischen Geräte werden zur dauerhaften Nutzung der Freien Grundschule Wernigerode übereignet.</w:t>
      </w:r>
    </w:p>
    <w:p w:rsidR="00FB6DA9" w:rsidRPr="00FB6DA9" w:rsidRDefault="00FB6DA9" w:rsidP="00FB6DA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Bei Auflösung des Vereines oder bei Wegfall seines bisherigen Zweckes fällt das Vermögen des</w:t>
      </w:r>
      <w:r w:rsidRPr="00FB6DA9">
        <w:rPr>
          <w:rFonts w:ascii="Times New Roman" w:eastAsia="Times New Roman" w:hAnsi="Times New Roman" w:cs="Times New Roman"/>
          <w:sz w:val="24"/>
          <w:szCs w:val="24"/>
          <w:lang w:eastAsia="de-DE"/>
        </w:rPr>
        <w:br/>
        <w:t>Vereines an einen durch die Mitgliederversammlung mehrheitlich zu bestimmenden gemeinnützigen Verein / gemeinnützige Gesellschaft, der/die es unmittelbar und ausschließlich für gemeinnützige oder mildtätige Zwecke zu verwenden hat.</w:t>
      </w:r>
    </w:p>
    <w:p w:rsidR="00FB6DA9" w:rsidRP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B6DA9">
        <w:rPr>
          <w:rFonts w:ascii="Times New Roman" w:eastAsia="Times New Roman" w:hAnsi="Times New Roman" w:cs="Times New Roman"/>
          <w:b/>
          <w:bCs/>
          <w:sz w:val="36"/>
          <w:szCs w:val="36"/>
          <w:lang w:eastAsia="de-DE"/>
        </w:rPr>
        <w:t>§ 3 Mitgliedschaft</w:t>
      </w:r>
    </w:p>
    <w:p w:rsidR="00FB6DA9" w:rsidRPr="00FB6DA9" w:rsidRDefault="00FB6DA9" w:rsidP="00FB6DA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Als Mitglied können natürliche oder juristische Personen aufgenommen werden.</w:t>
      </w:r>
    </w:p>
    <w:p w:rsidR="00FB6DA9" w:rsidRPr="00FB6DA9" w:rsidRDefault="00FB6DA9" w:rsidP="00FB6DA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Ein Anspruch auf Mitgliedschaft in dem Verein besteht nicht.</w:t>
      </w:r>
    </w:p>
    <w:p w:rsidR="00FB6DA9" w:rsidRPr="00FB6DA9" w:rsidRDefault="00FB6DA9" w:rsidP="00FB6DA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Über Aufnahmeanträge, die schriftlich zu erstellen sind, entscheidet der Vorstand.</w:t>
      </w:r>
    </w:p>
    <w:p w:rsidR="00FB6DA9" w:rsidRPr="00FB6DA9" w:rsidRDefault="00FB6DA9" w:rsidP="00FB6DA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Jedes Mitglied hat das Recht an den Zusammenkünften des Vereins teilzunehmen, an der Gestaltung der Arbeit des Vereines mitzuwirken und das aktive und passive Wahlrecht entsprechend der Satzung auszuüben.</w:t>
      </w:r>
    </w:p>
    <w:p w:rsidR="00FB6DA9" w:rsidRPr="00FB6DA9" w:rsidRDefault="00FB6DA9" w:rsidP="00FB6DA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lastRenderedPageBreak/>
        <w:t>Mitglieder dürfen in Ihrer Eigenschaft als Mitglied des Vereines keine Zuwendungen aus dem Verein erhalten, mit Ausnahme von Aufwendungsersatz.</w:t>
      </w:r>
    </w:p>
    <w:p w:rsidR="00FB6DA9" w:rsidRPr="00FB6DA9" w:rsidRDefault="00FB6DA9" w:rsidP="00FB6DA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Mitgliedschaft endet durch schriftliche Kündigung zum Ende des Kalenderjahres. Diese ist 6 Wochen vorher dem Vorstand einzureichen.</w:t>
      </w:r>
    </w:p>
    <w:p w:rsidR="00FB6DA9" w:rsidRPr="00FB6DA9" w:rsidRDefault="00FB6DA9" w:rsidP="00FB6DA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Mitgliedschaft im Verein erlischt durch Tod.</w:t>
      </w:r>
    </w:p>
    <w:p w:rsidR="00FB6DA9" w:rsidRPr="00FB6DA9" w:rsidRDefault="00FB6DA9" w:rsidP="00FB6DA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Über den Ausschluss von Mitgliedern entscheidet der Vorstand.</w:t>
      </w:r>
    </w:p>
    <w:p w:rsidR="00FB6DA9" w:rsidRP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B6DA9">
        <w:rPr>
          <w:rFonts w:ascii="Times New Roman" w:eastAsia="Times New Roman" w:hAnsi="Times New Roman" w:cs="Times New Roman"/>
          <w:b/>
          <w:bCs/>
          <w:sz w:val="36"/>
          <w:szCs w:val="36"/>
          <w:lang w:eastAsia="de-DE"/>
        </w:rPr>
        <w:t>§ 4 Mitgliedsbeiträge</w:t>
      </w:r>
    </w:p>
    <w:p w:rsidR="00FB6DA9" w:rsidRPr="00FB6DA9" w:rsidRDefault="00FB6DA9" w:rsidP="00FB6DA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Es werden Mitgliedsbeiträge erhoben. Das Geschäftsjahr ist das Kalenderjahr.</w:t>
      </w:r>
    </w:p>
    <w:p w:rsidR="00FB6DA9" w:rsidRPr="00FB6DA9" w:rsidRDefault="00FB6DA9" w:rsidP="00FB6DA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jährliche Mindestbeitrag je Mitglied wird von der Mitgliederversammlung festgesetzt. Er</w:t>
      </w:r>
      <w:r w:rsidRPr="00FB6DA9">
        <w:rPr>
          <w:rFonts w:ascii="Times New Roman" w:eastAsia="Times New Roman" w:hAnsi="Times New Roman" w:cs="Times New Roman"/>
          <w:sz w:val="24"/>
          <w:szCs w:val="24"/>
          <w:lang w:eastAsia="de-DE"/>
        </w:rPr>
        <w:br/>
        <w:t>beträgt: 12,00 €</w:t>
      </w:r>
    </w:p>
    <w:p w:rsidR="00FB6DA9" w:rsidRPr="00FB6DA9" w:rsidRDefault="00FB6DA9" w:rsidP="00FB6DA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Vorstand kann in gesonderten Fällen Beiträge ganz oder teilweise erlassen oder stunden.</w:t>
      </w:r>
    </w:p>
    <w:p w:rsidR="00FB6DA9" w:rsidRP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B6DA9">
        <w:rPr>
          <w:rFonts w:ascii="Times New Roman" w:eastAsia="Times New Roman" w:hAnsi="Times New Roman" w:cs="Times New Roman"/>
          <w:b/>
          <w:bCs/>
          <w:sz w:val="36"/>
          <w:szCs w:val="36"/>
          <w:lang w:eastAsia="de-DE"/>
        </w:rPr>
        <w:t>§ 5 Mitgliederversammlung</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Zur Beschlussfassung über die Jahresrechnung des abgelaufenen Geschäftsjahres und die Entlastung des Vorstandes sowie zur Durchführung der Neuwahlen findet jährlich eine ordentliche Mitgliederversammlung statt. Die Tagesordnung setzt der Vorstand fest und kann auch noch weitere Verhandlungspunkte enthalten.</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Einberufung erfolgt schriftlich mindestens 7 Tage vor dem Termin und unter Angabe der Tagesordnung. Anträge zur Mitgliederversammlung sind mindestens 3 Tage vorher beim Vorstand schriftlich einzureichen.</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Vorsitzende hat auf Beschluss des Vorstandes oder auf schriftlichen Antrag von mindestens 50% der Mitglieder in der gleichen Weise Mitgliederversammlungen binnen 4 Wochen einzuberufen.</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Mitgliederversammlungen sind beschlussfähig, wenn sie ordnungsgemäß einberufen sind. Beschlüsse werden mit einfacher Stimmenmehrheit der anwesenden Mitglieder gefasst. Bei Stimmengleichheit gilt der Antrag als nicht angenommen.</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Mitgliederversammlung wird vom Vorsitzenden, seinem Stellvertreter oder einem anderen Mitglied des Vorstandes geleitet.</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Mitgliederversammlung wählt die einzelnen Vorstandsmitglieder jeweils für zwei Jahre.</w:t>
      </w:r>
      <w:r w:rsidRPr="00FB6DA9">
        <w:rPr>
          <w:rFonts w:ascii="Times New Roman" w:eastAsia="Times New Roman" w:hAnsi="Times New Roman" w:cs="Times New Roman"/>
          <w:sz w:val="24"/>
          <w:szCs w:val="24"/>
          <w:lang w:eastAsia="de-DE"/>
        </w:rPr>
        <w:br/>
        <w:t>Wiederwahl ist zulässig.</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Mitgliederverssammlung wählt alle zwei Jahre zwei Kassenprüfer. Wiederwahl ist zulässig.</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Weitere Aufgaben der Mitgliederversammlung sind:</w:t>
      </w:r>
    </w:p>
    <w:p w:rsidR="00FB6DA9" w:rsidRPr="00FB6DA9" w:rsidRDefault="00FB6DA9" w:rsidP="00FB6DA9">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Entlastung des Vorstandes</w:t>
      </w:r>
    </w:p>
    <w:p w:rsidR="00FB6DA9" w:rsidRPr="00FB6DA9" w:rsidRDefault="00FB6DA9" w:rsidP="00FB6DA9">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Änderung der Satzung</w:t>
      </w:r>
    </w:p>
    <w:p w:rsidR="00FB6DA9" w:rsidRPr="00FB6DA9" w:rsidRDefault="00FB6DA9" w:rsidP="00FB6DA9">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Beratung und Beschlussfassung über alle wichtigen Belange des Vereines</w:t>
      </w:r>
    </w:p>
    <w:p w:rsidR="00FB6DA9" w:rsidRPr="00FB6DA9" w:rsidRDefault="00FB6DA9" w:rsidP="00FB6DA9">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Auflösung des Vereines</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Abstimmung erfolgt durch mündliche Stimmabgabe. Jedes Mitglied hat eine Stimme. Die Übertragung der Stimme auf ein anderes Mitglied ist unzulässig.</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Zu Satzungsänderungen und zur Auflösung des Vereines ist eine Dreiviertelmehrheit der anwesenden Mitglieder erforderlich.</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Körperschaftliche Mitglieder und Firmen haben jeweils einen Vertreter zu benennen, der zur Abgabe Ihrer Stimme bevollmächtigt ist.</w:t>
      </w:r>
    </w:p>
    <w:p w:rsidR="00FB6DA9" w:rsidRPr="00FB6DA9" w:rsidRDefault="00FB6DA9" w:rsidP="00FB6D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lastRenderedPageBreak/>
        <w:t>Über die Mitgliederversammlung ist eine Niederschrift anzufertigen und vom jeweiligen Schriftführer zur unterzeichnen. Diese Protokolle können von allen Mitgliedern eingesehen werden.</w:t>
      </w:r>
    </w:p>
    <w:p w:rsidR="00FB6DA9" w:rsidRP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B6DA9">
        <w:rPr>
          <w:rFonts w:ascii="Times New Roman" w:eastAsia="Times New Roman" w:hAnsi="Times New Roman" w:cs="Times New Roman"/>
          <w:b/>
          <w:bCs/>
          <w:sz w:val="36"/>
          <w:szCs w:val="36"/>
          <w:lang w:eastAsia="de-DE"/>
        </w:rPr>
        <w:t>§ 6 Vorstand</w:t>
      </w:r>
    </w:p>
    <w:p w:rsidR="00FB6DA9" w:rsidRPr="00FB6DA9" w:rsidRDefault="00FB6DA9" w:rsidP="00FB6DA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 xml:space="preserve">Der Vorstand des Vereins i. </w:t>
      </w:r>
      <w:proofErr w:type="gramStart"/>
      <w:r w:rsidRPr="00FB6DA9">
        <w:rPr>
          <w:rFonts w:ascii="Times New Roman" w:eastAsia="Times New Roman" w:hAnsi="Times New Roman" w:cs="Times New Roman"/>
          <w:sz w:val="24"/>
          <w:szCs w:val="24"/>
          <w:lang w:eastAsia="de-DE"/>
        </w:rPr>
        <w:t>S .</w:t>
      </w:r>
      <w:proofErr w:type="gramEnd"/>
      <w:r w:rsidRPr="00FB6DA9">
        <w:rPr>
          <w:rFonts w:ascii="Times New Roman" w:eastAsia="Times New Roman" w:hAnsi="Times New Roman" w:cs="Times New Roman"/>
          <w:sz w:val="24"/>
          <w:szCs w:val="24"/>
          <w:lang w:eastAsia="de-DE"/>
        </w:rPr>
        <w:t>v. § 26 BGB besteht aus mindestens 3 und höchstens 5 Mitgliedern.</w:t>
      </w:r>
    </w:p>
    <w:p w:rsidR="00FB6DA9" w:rsidRPr="00FB6DA9" w:rsidRDefault="00FB6DA9" w:rsidP="00FB6DA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Vorstand wählt einen Vorsitzenden, einen stellvertretenden Vorsitzenden und einen Schatzmeister.</w:t>
      </w:r>
    </w:p>
    <w:p w:rsidR="00FB6DA9" w:rsidRPr="00FB6DA9" w:rsidRDefault="00FB6DA9" w:rsidP="00FB6DA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Verein wird jeweils durch den Vorsitzenden und ein weiteres Vorstandsmitglied gemeinsam vertreten.</w:t>
      </w:r>
    </w:p>
    <w:p w:rsidR="00FB6DA9" w:rsidRP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B6DA9">
        <w:rPr>
          <w:rFonts w:ascii="Times New Roman" w:eastAsia="Times New Roman" w:hAnsi="Times New Roman" w:cs="Times New Roman"/>
          <w:b/>
          <w:bCs/>
          <w:sz w:val="36"/>
          <w:szCs w:val="36"/>
          <w:lang w:eastAsia="de-DE"/>
        </w:rPr>
        <w:t>§ 7 Aufgaben des Vorstandes</w:t>
      </w:r>
    </w:p>
    <w:p w:rsidR="00FB6DA9" w:rsidRPr="00FB6DA9" w:rsidRDefault="00FB6DA9" w:rsidP="00FB6DA9">
      <w:pPr>
        <w:numPr>
          <w:ilvl w:val="0"/>
          <w:numId w:val="7"/>
        </w:numPr>
        <w:spacing w:before="100" w:beforeAutospacing="1" w:after="240"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Vorstand ist für alle Angelegenheiten des Vereines zuständig. Er ist der Mitgliederversammlung gegenüber rechenschaftspflichtig. Er hat insbesondere folgende Aufgaben:</w:t>
      </w:r>
    </w:p>
    <w:p w:rsidR="00FB6DA9" w:rsidRPr="00FB6DA9" w:rsidRDefault="00FB6DA9" w:rsidP="00FB6DA9">
      <w:pPr>
        <w:numPr>
          <w:ilvl w:val="1"/>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Vorbereitung und Einberufung der Mitgliederversammlung sowie Aufstellung der Tagesordnung</w:t>
      </w:r>
    </w:p>
    <w:p w:rsidR="00FB6DA9" w:rsidRPr="00FB6DA9" w:rsidRDefault="00FB6DA9" w:rsidP="00FB6DA9">
      <w:pPr>
        <w:numPr>
          <w:ilvl w:val="1"/>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Ausführung von Beschlüssen der Mitgliederversammlung</w:t>
      </w:r>
    </w:p>
    <w:p w:rsidR="00FB6DA9" w:rsidRPr="00FB6DA9" w:rsidRDefault="00FB6DA9" w:rsidP="00FB6DA9">
      <w:pPr>
        <w:numPr>
          <w:ilvl w:val="1"/>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Erstellung des Jahresberichtes/Rechenschaftsbericht</w:t>
      </w:r>
    </w:p>
    <w:p w:rsidR="00FB6DA9" w:rsidRPr="00FB6DA9" w:rsidRDefault="00FB6DA9" w:rsidP="00FB6DA9">
      <w:pPr>
        <w:numPr>
          <w:ilvl w:val="1"/>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 xml:space="preserve">Beschlussfassung über die Aufnahme und den Ausschluss </w:t>
      </w:r>
      <w:proofErr w:type="gramStart"/>
      <w:r w:rsidRPr="00FB6DA9">
        <w:rPr>
          <w:rFonts w:ascii="Times New Roman" w:eastAsia="Times New Roman" w:hAnsi="Times New Roman" w:cs="Times New Roman"/>
          <w:sz w:val="24"/>
          <w:szCs w:val="24"/>
          <w:lang w:eastAsia="de-DE"/>
        </w:rPr>
        <w:t>von Mitglieder</w:t>
      </w:r>
      <w:proofErr w:type="gramEnd"/>
    </w:p>
    <w:p w:rsidR="00FB6DA9" w:rsidRPr="00FB6DA9" w:rsidRDefault="00FB6DA9" w:rsidP="00FB6DA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In allen Fragen, die eine sofortige Entscheidung erforderlich machen, beschließt der Vorstand mehrheitlich. Diese Entscheidungen sind zu protokollieren und von den Vorstandsmitgliedern zu unterzeichnen.</w:t>
      </w:r>
    </w:p>
    <w:p w:rsidR="00FB6DA9" w:rsidRPr="00FB6DA9" w:rsidRDefault="00FB6DA9" w:rsidP="00FB6DA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Vorstand kann die Erledigung einzelner Aufgaben dem Vorsitzenden oder einem anderen Vorstandsmitglied übertragen.</w:t>
      </w:r>
    </w:p>
    <w:p w:rsidR="00FB6DA9" w:rsidRPr="00FB6DA9" w:rsidRDefault="00FB6DA9" w:rsidP="00FB6DA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Der Schatzmeister verwaltet das Vereinsvermögen. Er ist befugt, Leistungen für den Verein anzunehmen und zu quittieren. Er veranlasst die Einbeziehung der Mitgliedsbeiträge.</w:t>
      </w:r>
    </w:p>
    <w:p w:rsidR="00FB6DA9" w:rsidRPr="00FB6DA9" w:rsidRDefault="00FB6DA9" w:rsidP="00FB6DA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Zur Leistung von Zahlungen aus dem Vereinsvermögen sind jeweils der Vorsitzende, der Stellvertreter und der Schatzmeister berechtigt.</w:t>
      </w:r>
    </w:p>
    <w:p w:rsidR="00FB6DA9" w:rsidRPr="00FB6DA9" w:rsidRDefault="00FB6DA9" w:rsidP="00FB6DA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Ausgaben aus dem Vereinsvermögen darf er bei Dringlichkeit ohne Zustimmung des Vorsitzenden oder des Stellvertreters bis zum Betrag von 100,00 Euro leisten.</w:t>
      </w:r>
      <w:r w:rsidRPr="00FB6DA9">
        <w:rPr>
          <w:rFonts w:ascii="Times New Roman" w:eastAsia="Times New Roman" w:hAnsi="Times New Roman" w:cs="Times New Roman"/>
          <w:sz w:val="24"/>
          <w:szCs w:val="24"/>
          <w:lang w:eastAsia="de-DE"/>
        </w:rPr>
        <w:br/>
        <w:t>Der Vorstand kann über Ausgaben für Zwecke des Vereins im Rahmen des vorhandenen Vereinsvermögens Beschlüsse fassen.</w:t>
      </w:r>
    </w:p>
    <w:p w:rsidR="00FB6DA9" w:rsidRP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B6DA9">
        <w:rPr>
          <w:rFonts w:ascii="Times New Roman" w:eastAsia="Times New Roman" w:hAnsi="Times New Roman" w:cs="Times New Roman"/>
          <w:b/>
          <w:bCs/>
          <w:sz w:val="36"/>
          <w:szCs w:val="36"/>
          <w:lang w:eastAsia="de-DE"/>
        </w:rPr>
        <w:t>§ 8 Rechnungsprüfung</w:t>
      </w:r>
    </w:p>
    <w:p w:rsidR="00FB6DA9" w:rsidRPr="00FB6DA9" w:rsidRDefault="00FB6DA9" w:rsidP="00FB6DA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Prüfung des durch den Schatzmeister vorzulegenden Jahresberichtes erfolgt durch zwei Kassenprüfer. Diese werden von der Mitgliederversammlung auf zwei Jahre gewählt. Sie dürfen nicht zugleich dem Vorstand angehören. Wiederwahl ist zulässig.</w:t>
      </w:r>
    </w:p>
    <w:p w:rsidR="00FB6DA9" w:rsidRPr="00FB6DA9" w:rsidRDefault="00FB6DA9" w:rsidP="00FB6DA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Das Ergebnis der Prüfung ist von den Kassenprüfern in einer Niederschrift festzulegen und der Mitgliederversammlung jährlich bekannt zu geben.</w:t>
      </w:r>
    </w:p>
    <w:p w:rsid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FB6DA9" w:rsidRP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B6DA9">
        <w:rPr>
          <w:rFonts w:ascii="Times New Roman" w:eastAsia="Times New Roman" w:hAnsi="Times New Roman" w:cs="Times New Roman"/>
          <w:b/>
          <w:bCs/>
          <w:sz w:val="36"/>
          <w:szCs w:val="36"/>
          <w:lang w:eastAsia="de-DE"/>
        </w:rPr>
        <w:lastRenderedPageBreak/>
        <w:t>§ 9 Geschäftsjahr</w:t>
      </w:r>
    </w:p>
    <w:p w:rsidR="00FB6DA9" w:rsidRPr="00FB6DA9" w:rsidRDefault="00FB6DA9" w:rsidP="00FB6DA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Das Geschäftsjahr ist das Kalenderjahr.</w:t>
      </w:r>
    </w:p>
    <w:p w:rsidR="00FB6DA9" w:rsidRP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B6DA9">
        <w:rPr>
          <w:rFonts w:ascii="Times New Roman" w:eastAsia="Times New Roman" w:hAnsi="Times New Roman" w:cs="Times New Roman"/>
          <w:b/>
          <w:bCs/>
          <w:sz w:val="36"/>
          <w:szCs w:val="36"/>
          <w:lang w:eastAsia="de-DE"/>
        </w:rPr>
        <w:t>§ 10 Auflösung des Vereines</w:t>
      </w:r>
    </w:p>
    <w:p w:rsidR="00FB6DA9" w:rsidRPr="00FB6DA9" w:rsidRDefault="00FB6DA9" w:rsidP="00FB6D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Auflösung des Vereines kann nur in einer Mitgliederversammlung mit einer Mehrheit von</w:t>
      </w:r>
      <w:r w:rsidRPr="00FB6DA9">
        <w:rPr>
          <w:rFonts w:ascii="Times New Roman" w:eastAsia="Times New Roman" w:hAnsi="Times New Roman" w:cs="Times New Roman"/>
          <w:sz w:val="24"/>
          <w:szCs w:val="24"/>
          <w:lang w:eastAsia="de-DE"/>
        </w:rPr>
        <w:br/>
        <w:t>drei Viertel der abgegebenen gültigen Stimmen beschlossen werden.</w:t>
      </w:r>
    </w:p>
    <w:p w:rsidR="00FB6DA9" w:rsidRPr="00FB6DA9" w:rsidRDefault="00FB6DA9" w:rsidP="00FB6D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Falls die Mitgliederversammlung nichts anderes beschließt, sind der Vorsitzende und der</w:t>
      </w:r>
      <w:r w:rsidRPr="00FB6DA9">
        <w:rPr>
          <w:rFonts w:ascii="Times New Roman" w:eastAsia="Times New Roman" w:hAnsi="Times New Roman" w:cs="Times New Roman"/>
          <w:sz w:val="24"/>
          <w:szCs w:val="24"/>
          <w:lang w:eastAsia="de-DE"/>
        </w:rPr>
        <w:br/>
        <w:t>stellvertretende Vorsitzende gemeinsam vertretungsberechtigte Liquidatoren.</w:t>
      </w:r>
    </w:p>
    <w:p w:rsidR="00FB6DA9" w:rsidRPr="00FB6DA9" w:rsidRDefault="00FB6DA9" w:rsidP="00FB6D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Bei Auflösung des Vereines oder bei Wegfall seines bisherigen Zweckes fällt das Vermögen des Vereines an einen durch die Mitgliederversammlung mehrheitlich zu bestimmenden gemeinnützigen Verein / gemeinnützige Gesellschaft, der / die es unmittelbar und ausschließlich für gemeinnützige oder mildtätige Zwecke zu verwenden hat (siehe § 2 der Satzung).</w:t>
      </w:r>
    </w:p>
    <w:p w:rsidR="00FB6DA9" w:rsidRPr="00FB6DA9" w:rsidRDefault="00FB6DA9" w:rsidP="00FB6D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B6DA9">
        <w:rPr>
          <w:rFonts w:ascii="Times New Roman" w:eastAsia="Times New Roman" w:hAnsi="Times New Roman" w:cs="Times New Roman"/>
          <w:b/>
          <w:bCs/>
          <w:sz w:val="36"/>
          <w:szCs w:val="36"/>
          <w:lang w:eastAsia="de-DE"/>
        </w:rPr>
        <w:t>§ 11 Inkrafttreten</w:t>
      </w:r>
    </w:p>
    <w:p w:rsidR="00FB6DA9" w:rsidRPr="00FB6DA9" w:rsidRDefault="00FB6DA9" w:rsidP="00FB6D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Diese Satzung tritt mit dem Tag der Eintragung in das Vereinsregister in Kraft.</w:t>
      </w:r>
    </w:p>
    <w:p w:rsidR="00FB6DA9" w:rsidRPr="00FB6DA9" w:rsidRDefault="00FB6DA9" w:rsidP="00FB6DA9">
      <w:p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Wernigerode, 10.12.2019</w:t>
      </w:r>
    </w:p>
    <w:p w:rsidR="00FB6DA9" w:rsidRPr="00FB6DA9" w:rsidRDefault="00FB6DA9" w:rsidP="00FB6DA9">
      <w:p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b/>
          <w:bCs/>
          <w:sz w:val="24"/>
          <w:szCs w:val="24"/>
          <w:lang w:eastAsia="de-DE"/>
        </w:rPr>
        <w:t>Vermerk:</w:t>
      </w:r>
    </w:p>
    <w:p w:rsidR="00FB6DA9" w:rsidRPr="00FB6DA9" w:rsidRDefault="00FB6DA9" w:rsidP="00FB6DA9">
      <w:p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Die vorstehende Satzung wurde mit der Mitgliederversammlung vom 25.01.2006 gegründet und in den Mitgliederversammlungen vom 12.11.2007, 21.10.2009, 29.10.2011 und 09.06.2016 geändert.</w:t>
      </w:r>
    </w:p>
    <w:p w:rsidR="00FB6DA9" w:rsidRPr="00FB6DA9" w:rsidRDefault="00FB6DA9" w:rsidP="00FB6DA9">
      <w:pPr>
        <w:spacing w:before="100" w:beforeAutospacing="1" w:after="100" w:afterAutospacing="1" w:line="240" w:lineRule="auto"/>
        <w:rPr>
          <w:rFonts w:ascii="Times New Roman" w:eastAsia="Times New Roman" w:hAnsi="Times New Roman" w:cs="Times New Roman"/>
          <w:sz w:val="24"/>
          <w:szCs w:val="24"/>
          <w:lang w:eastAsia="de-DE"/>
        </w:rPr>
      </w:pPr>
      <w:r w:rsidRPr="00FB6DA9">
        <w:rPr>
          <w:rFonts w:ascii="Times New Roman" w:eastAsia="Times New Roman" w:hAnsi="Times New Roman" w:cs="Times New Roman"/>
          <w:sz w:val="24"/>
          <w:szCs w:val="24"/>
          <w:lang w:eastAsia="de-DE"/>
        </w:rPr>
        <w:t xml:space="preserve">Download: </w:t>
      </w:r>
      <w:hyperlink r:id="rId5" w:tgtFrame="_blank" w:history="1">
        <w:r w:rsidRPr="00FB6DA9">
          <w:rPr>
            <w:rFonts w:ascii="Times New Roman" w:eastAsia="Times New Roman" w:hAnsi="Times New Roman" w:cs="Times New Roman"/>
            <w:color w:val="0000FF"/>
            <w:sz w:val="24"/>
            <w:szCs w:val="24"/>
            <w:u w:val="single"/>
            <w:lang w:eastAsia="de-DE"/>
          </w:rPr>
          <w:t>Schulförderverein Freie Grundschule Wernigerode e.V. Satzung</w:t>
        </w:r>
      </w:hyperlink>
    </w:p>
    <w:p w:rsidR="003216D6" w:rsidRDefault="003216D6"/>
    <w:sectPr w:rsidR="003216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5A9"/>
    <w:multiLevelType w:val="multilevel"/>
    <w:tmpl w:val="55203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3D6"/>
    <w:multiLevelType w:val="multilevel"/>
    <w:tmpl w:val="A20A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83369"/>
    <w:multiLevelType w:val="multilevel"/>
    <w:tmpl w:val="F8BAA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24C24"/>
    <w:multiLevelType w:val="multilevel"/>
    <w:tmpl w:val="7B4E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52AA3"/>
    <w:multiLevelType w:val="multilevel"/>
    <w:tmpl w:val="E070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AE2C06"/>
    <w:multiLevelType w:val="multilevel"/>
    <w:tmpl w:val="2BB4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3751F1"/>
    <w:multiLevelType w:val="multilevel"/>
    <w:tmpl w:val="8020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F64FD8"/>
    <w:multiLevelType w:val="multilevel"/>
    <w:tmpl w:val="D22C8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76111C"/>
    <w:multiLevelType w:val="multilevel"/>
    <w:tmpl w:val="4760C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5D7FBD"/>
    <w:multiLevelType w:val="multilevel"/>
    <w:tmpl w:val="90C0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2A16B5"/>
    <w:multiLevelType w:val="multilevel"/>
    <w:tmpl w:val="9BA0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
  </w:num>
  <w:num w:numId="4">
    <w:abstractNumId w:val="3"/>
  </w:num>
  <w:num w:numId="5">
    <w:abstractNumId w:val="8"/>
  </w:num>
  <w:num w:numId="6">
    <w:abstractNumId w:val="4"/>
  </w:num>
  <w:num w:numId="7">
    <w:abstractNumId w:val="0"/>
  </w:num>
  <w:num w:numId="8">
    <w:abstractNumId w:val="6"/>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A9"/>
    <w:rsid w:val="003216D6"/>
    <w:rsid w:val="00FB6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448B"/>
  <w15:chartTrackingRefBased/>
  <w15:docId w15:val="{3553108D-B933-4CF2-9002-29E9C2AE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eie-grundschule-wernigerode.de/wp-content/uploads/2020/09/Schulfoerderverein-Satzung-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7279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Oskar Kämmer Schule gGmbH</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Hoefert, Tim</dc:creator>
  <cp:keywords/>
  <dc:description/>
  <cp:lastModifiedBy>Hoefert, Tim</cp:lastModifiedBy>
  <cp:revision>1</cp:revision>
  <dcterms:created xsi:type="dcterms:W3CDTF">2021-06-09T07:35:00Z</dcterms:created>
  <dcterms:modified xsi:type="dcterms:W3CDTF">2021-06-09T07:37:00Z</dcterms:modified>
</cp:coreProperties>
</file>